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E5C32D" w14:textId="07B128BE" w:rsidR="00DF4D78" w:rsidRPr="0041585C" w:rsidRDefault="003146C7" w:rsidP="00DF4D78">
      <w:pPr>
        <w:spacing w:line="276" w:lineRule="auto"/>
        <w:ind w:left="-284"/>
        <w:rPr>
          <w:lang w:val="uz-Latn-UZ"/>
        </w:rPr>
      </w:pPr>
      <w:r w:rsidRPr="0041585C">
        <w:rPr>
          <w:lang w:val="uz-Latn-UZ" w:eastAsia="tr-TR"/>
        </w:rPr>
        <w:drawing>
          <wp:inline distT="0" distB="0" distL="0" distR="0" wp14:anchorId="0B058B37" wp14:editId="64F9D0CB">
            <wp:extent cx="3689405" cy="502982"/>
            <wp:effectExtent l="0" t="0" r="635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797200" cy="517678"/>
                    </a:xfrm>
                    <a:prstGeom prst="rect">
                      <a:avLst/>
                    </a:prstGeom>
                    <a:noFill/>
                    <a:ln>
                      <a:noFill/>
                    </a:ln>
                  </pic:spPr>
                </pic:pic>
              </a:graphicData>
            </a:graphic>
          </wp:inline>
        </w:drawing>
      </w:r>
      <w:r w:rsidR="00A72C59" w:rsidRPr="0041585C">
        <w:rPr>
          <w:lang w:val="uz-Latn-UZ"/>
        </w:rPr>
        <w:tab/>
      </w:r>
      <w:r w:rsidR="00A72C59" w:rsidRPr="0041585C">
        <w:rPr>
          <w:lang w:val="uz-Latn-UZ"/>
        </w:rPr>
        <w:tab/>
      </w:r>
      <w:r w:rsidR="00A72C59" w:rsidRPr="0041585C">
        <w:rPr>
          <w:lang w:val="uz-Latn-UZ"/>
        </w:rPr>
        <w:tab/>
      </w:r>
      <w:r w:rsidR="00A72C59" w:rsidRPr="0041585C">
        <w:rPr>
          <w:lang w:val="uz-Latn-UZ"/>
        </w:rPr>
        <w:tab/>
        <w:t xml:space="preserve"> </w:t>
      </w:r>
      <w:r w:rsidR="0041585C" w:rsidRPr="0041585C">
        <w:rPr>
          <w:b/>
          <w:lang w:val="uz-Latn-UZ"/>
        </w:rPr>
        <w:t>2023-yil 30-noyabr</w:t>
      </w:r>
    </w:p>
    <w:p w14:paraId="72795C4C" w14:textId="34D6C6D2" w:rsidR="002A569D" w:rsidRPr="0041585C" w:rsidRDefault="002A569D" w:rsidP="00AB1EEF">
      <w:pPr>
        <w:spacing w:line="276" w:lineRule="auto"/>
        <w:ind w:left="709"/>
        <w:rPr>
          <w:lang w:val="uz-Latn-UZ"/>
        </w:rPr>
      </w:pPr>
    </w:p>
    <w:p w14:paraId="61C7FB9F" w14:textId="77777777" w:rsidR="00B77E54" w:rsidRPr="0041585C" w:rsidRDefault="00B77E54" w:rsidP="0017623B">
      <w:pPr>
        <w:spacing w:line="276" w:lineRule="auto"/>
        <w:ind w:left="709"/>
        <w:jc w:val="center"/>
        <w:rPr>
          <w:b/>
          <w:bCs/>
          <w:sz w:val="44"/>
          <w:szCs w:val="44"/>
          <w:lang w:val="uz-Latn-UZ"/>
        </w:rPr>
      </w:pPr>
    </w:p>
    <w:p w14:paraId="44C02879" w14:textId="5B972747" w:rsidR="00AB1EEF" w:rsidRPr="0041585C" w:rsidRDefault="0041585C" w:rsidP="0017623B">
      <w:pPr>
        <w:spacing w:line="276" w:lineRule="auto"/>
        <w:ind w:left="709"/>
        <w:jc w:val="center"/>
        <w:rPr>
          <w:b/>
          <w:bCs/>
          <w:sz w:val="44"/>
          <w:szCs w:val="44"/>
          <w:lang w:val="uz-Latn-UZ"/>
        </w:rPr>
      </w:pPr>
      <w:r w:rsidRPr="0041585C">
        <w:rPr>
          <w:b/>
          <w:sz w:val="44"/>
          <w:lang w:val="uz-Latn-UZ"/>
        </w:rPr>
        <w:t>Cengiz Enerji O‘zbekistondagi uchinchi tabiiy gaz elektr stansiyasi</w:t>
      </w:r>
      <w:r w:rsidRPr="0041585C">
        <w:rPr>
          <w:b/>
          <w:sz w:val="44"/>
          <w:lang w:val="uz-Latn-UZ"/>
        </w:rPr>
        <w:t xml:space="preserve"> qurilishi</w:t>
      </w:r>
      <w:r w:rsidRPr="0041585C">
        <w:rPr>
          <w:b/>
          <w:sz w:val="44"/>
          <w:lang w:val="uz-Latn-UZ"/>
        </w:rPr>
        <w:t>ga "yashil chiroq</w:t>
      </w:r>
      <w:r w:rsidRPr="0041585C">
        <w:rPr>
          <w:b/>
          <w:sz w:val="44"/>
          <w:lang w:val="uz-Latn-UZ"/>
        </w:rPr>
        <w:t xml:space="preserve"> </w:t>
      </w:r>
      <w:r w:rsidRPr="0041585C">
        <w:rPr>
          <w:b/>
          <w:sz w:val="44"/>
          <w:lang w:val="uz-Latn-UZ"/>
        </w:rPr>
        <w:t xml:space="preserve">yoqdi" </w:t>
      </w:r>
    </w:p>
    <w:p w14:paraId="57C7B8E7" w14:textId="17BD9667" w:rsidR="00AB1EEF" w:rsidRPr="0041585C" w:rsidRDefault="0041585C" w:rsidP="00AB1EEF">
      <w:pPr>
        <w:spacing w:line="276" w:lineRule="auto"/>
        <w:ind w:left="709"/>
        <w:jc w:val="center"/>
        <w:rPr>
          <w:b/>
          <w:bCs/>
          <w:sz w:val="26"/>
          <w:szCs w:val="26"/>
          <w:lang w:val="uz-Latn-UZ"/>
        </w:rPr>
      </w:pPr>
      <w:r w:rsidRPr="0041585C">
        <w:rPr>
          <w:b/>
          <w:sz w:val="26"/>
          <w:lang w:val="uz-Latn-UZ"/>
        </w:rPr>
        <w:t>Prezident qarori bilan O‘zbekistonning Jizzax shahrida "Cengiz Enerji" yangi tabiiy gazda ishlaydigan kombinatsiyalashgan siklli elektr stansiyasi loyihasi tasdiqlandi. Qurilish ishlari yakunlangach, o‘rnatilgan 550 megavatt quvvatga mo‘ljallangan elektr stansiyasi kompaniyaning mamlakatdagi umumiy o‘rnatilgan quvvatini 1030 megavattgacha oshiradi.</w:t>
      </w:r>
      <w:r w:rsidR="0017623B" w:rsidRPr="0041585C">
        <w:rPr>
          <w:b/>
          <w:sz w:val="26"/>
          <w:lang w:val="uz-Latn-UZ"/>
        </w:rPr>
        <w:t xml:space="preserve"> </w:t>
      </w:r>
    </w:p>
    <w:p w14:paraId="1F79D188" w14:textId="7F013A72" w:rsidR="00812D64" w:rsidRPr="0041585C" w:rsidRDefault="0041585C" w:rsidP="00B0621D">
      <w:pPr>
        <w:spacing w:line="276" w:lineRule="auto"/>
        <w:ind w:left="709"/>
        <w:jc w:val="both"/>
        <w:rPr>
          <w:lang w:val="uz-Latn-UZ"/>
        </w:rPr>
      </w:pPr>
      <w:r w:rsidRPr="0041585C">
        <w:rPr>
          <w:lang w:val="uz-Latn-UZ"/>
        </w:rPr>
        <w:t>Energetika sohasida yetakchi elektr energiyasi ishlab chiqaruvchilardan biri bo‘lgan Cengiz Enerji nafaqat Turkiyaning, balki qo‘shni mintaqalarning ham energiya xavfsizligini ta’minlashga hissa qo‘shmoqda. Kompaniya O‘zbekistonning Toshkent va Sirdaryo viloyatlarida har birining o‘rnatilgan quvvati 240 megavatt bo‘lgan ikkita gaz turbinali elektr stansiyasidan foydalanmoqda. Hozirda Cengiz Enerji Jizzaxda o‘zining uchinchi loyihasini ishga tushirishga tayyorlanmoqda. Prezident qarori bilan loyiha rasman tasdiqlandi, uni uch yil ichida amalga oshirish rejalashtirilgan. Rejalashtirilgan 550 megavattli yirik inshoot 7,5 gektar maydonda barpo etiladi.</w:t>
      </w:r>
      <w:r w:rsidR="008304B9" w:rsidRPr="0041585C">
        <w:rPr>
          <w:lang w:val="uz-Latn-UZ"/>
        </w:rPr>
        <w:t xml:space="preserve"> </w:t>
      </w:r>
    </w:p>
    <w:p w14:paraId="52A01E82" w14:textId="475D36BC" w:rsidR="0017623B" w:rsidRPr="0041585C" w:rsidRDefault="0041585C" w:rsidP="000E23F5">
      <w:pPr>
        <w:spacing w:line="276" w:lineRule="auto"/>
        <w:ind w:left="709"/>
        <w:jc w:val="both"/>
        <w:rPr>
          <w:lang w:val="uz-Latn-UZ"/>
        </w:rPr>
      </w:pPr>
      <w:r w:rsidRPr="0041585C">
        <w:rPr>
          <w:lang w:val="uz-Latn-UZ"/>
        </w:rPr>
        <w:t xml:space="preserve">Cengiz Holding energetika guruhi rahbari </w:t>
      </w:r>
      <w:r w:rsidRPr="0041585C">
        <w:rPr>
          <w:b/>
          <w:bCs/>
          <w:lang w:val="uz-Latn-UZ"/>
        </w:rPr>
        <w:t>Ahmet Jengiz</w:t>
      </w:r>
      <w:r w:rsidRPr="0041585C">
        <w:rPr>
          <w:lang w:val="uz-Latn-UZ"/>
        </w:rPr>
        <w:t xml:space="preserve"> so‘nggi besh yil ichida kompaniya O‘zbekiston bilan energetika sohasida muhim tijoriy hamkorlik aloqalarini o‘rnatganini ta’kidladi. "Tili va madaniyati yaqin bo‘lgan ikki qardosh xalq sifatida biz O‘zbekistonga sarmoya kiritishdan chin dildan mamnunmiz, - dedi u. - O‘zbekistonga Turkiyaning energetika tajribasini olib kirish bilan birga, mamlakat energetika infratuzilmasini modernizatsiya qilishga ham hissa qo‘shmoqdamiz." Jengizning ta’kidlashicha, kompaniya poytaxt Toshkent va Sirdaryo viloyatlaridagi ikkita gaz turbinali elektr stansiyasida elektr energiyasi ishlab chiqarishni davom ettirmoqda, ularning umumiy o‘rnatilgan quvvati 480 megavattni tashkil etadi - har bir stansiyada 240 MVtdan</w:t>
      </w:r>
      <w:r w:rsidR="004F69B2" w:rsidRPr="0041585C">
        <w:rPr>
          <w:lang w:val="uz-Latn-UZ"/>
        </w:rPr>
        <w:t xml:space="preserve">. </w:t>
      </w:r>
      <w:r w:rsidR="009B418B" w:rsidRPr="009B418B">
        <w:rPr>
          <w:lang w:val="uz-Latn-UZ"/>
        </w:rPr>
        <w:t>"Hozir biz yangi stansiyani qurishga tayyorgarlik ko‘rishni boshladik, uning o‘rnatilgan quvvati mavjud ikkita obyektimizning umumiy quvvatidan oshib ketadi. Jizzaxda barpo etilayotgan yangi elektr stansiyasining o‘rnatilgan quvvati 550 megavatt bo‘lib, qariyb 1 million 600 ming xonadonni elektr energiyasi bilan ta’minlashga yetadi. Stansiya qurib bitkazilgach, O‘zbekistonda o‘rnatilgan umumiy quvvatimiz 1030 megavattga yetadi" - dedi u.</w:t>
      </w:r>
      <w:r w:rsidR="004F69B2" w:rsidRPr="0041585C">
        <w:rPr>
          <w:lang w:val="uz-Latn-UZ"/>
        </w:rPr>
        <w:t xml:space="preserve"> </w:t>
      </w:r>
    </w:p>
    <w:p w14:paraId="63BF30CC" w14:textId="5A87CE36" w:rsidR="0017623B" w:rsidRPr="0041585C" w:rsidRDefault="009B418B" w:rsidP="000E23F5">
      <w:pPr>
        <w:spacing w:line="276" w:lineRule="auto"/>
        <w:ind w:left="709"/>
        <w:jc w:val="both"/>
        <w:rPr>
          <w:b/>
          <w:bCs/>
          <w:lang w:val="uz-Latn-UZ"/>
        </w:rPr>
      </w:pPr>
      <w:r w:rsidRPr="009B418B">
        <w:rPr>
          <w:b/>
          <w:lang w:val="uz-Latn-UZ"/>
        </w:rPr>
        <w:t>JENGIZ: "BIZ QAYTA TIKLANUVCHI ENERGIYA SOHASIDAGI IMKONIYATLARNI O‘RGANMOQDAMIZ"</w:t>
      </w:r>
    </w:p>
    <w:p w14:paraId="1BAA9C39" w14:textId="565FAD3B" w:rsidR="002A569D" w:rsidRPr="0041585C" w:rsidRDefault="009B418B" w:rsidP="000E23F5">
      <w:pPr>
        <w:spacing w:line="276" w:lineRule="auto"/>
        <w:ind w:left="709"/>
        <w:jc w:val="both"/>
        <w:rPr>
          <w:lang w:val="uz-Latn-UZ"/>
        </w:rPr>
      </w:pPr>
      <w:r w:rsidRPr="009B418B">
        <w:rPr>
          <w:lang w:val="uz-Latn-UZ"/>
        </w:rPr>
        <w:t>Cengiz Enerji o‘zining barqaror rivojlanish konsepsiyasiga muvofiq investitsiya kiritishda davom etayotganini ta’kidlab, Ahmet Jengiz shunday dedi: "Turkiyada biz investitsiyalarimizni qayta tiklanadigan energiya manbalariga to‘liq yo‘naltirdik va bu sohada sezilarli yutuqlarga erishdik. Shu bilan birga, biz endi bu sohada katta nou-xauga egamiz, deb hisoblaymiz. Kelajakda biz ushbu tajribani O‘zbekistonga o‘tkazish va ushbu mamlakatda qayta tiklanadigan energiya manbalari sohasidagi loyihalarni rivojlantirish imkoniyatlarini faol o‘rganmoqdamiz</w:t>
      </w:r>
      <w:r w:rsidR="0017623B" w:rsidRPr="0041585C">
        <w:rPr>
          <w:lang w:val="uz-Latn-UZ"/>
        </w:rPr>
        <w:t xml:space="preserve">.” </w:t>
      </w:r>
      <w:r w:rsidRPr="009B418B">
        <w:rPr>
          <w:lang w:val="uz-Latn-UZ"/>
        </w:rPr>
        <w:t xml:space="preserve">Cengiz Enerji jahon energetika bozorida tobora muhim o‘yinchiga aylanib borayotganini ta’kidlab, Ahmet Jengiz so‘zida davom etdi: "Biz faoliyat </w:t>
      </w:r>
      <w:r w:rsidRPr="009B418B">
        <w:rPr>
          <w:lang w:val="uz-Latn-UZ"/>
        </w:rPr>
        <w:lastRenderedPageBreak/>
        <w:t>yuritayotgan har bir mintaqada asosiy maqsadimiz odamlar va jamiyatlarga ijobiy ta’sir ko‘rsatishdir. Buning zamirida mahalliy aholi bandligini ta’minlashga bo‘lgan intilishimiz yotadi. Energetikaga kiritilgan ushbu sarmoyalar nafaqat sohani rivojlantirishga hissa qo‘shadi, balki mahalliy aholi uchun ish o‘rinlari yaratish nuqtai nazaridan ham katta qiymat yaratadi. Jizzaxdagi yangi kombinatsiyalangan siklli gaz elektr stansiyasini qurish bosqichida biz 1000 kishini ish bilan ta’minlashni rejalashtirmoqdamiz, ulardan 850 nafari O‘zbekistonning mahalliy aholisi orasidan ishga olinadi. Foydalanish bosqichida stansiyada 100 nafar xodim ishlaydi, ularning 75 nafari ham mahalliy aholi orasidan ishga olinadi.</w:t>
      </w:r>
      <w:bookmarkStart w:id="0" w:name="_GoBack"/>
      <w:bookmarkEnd w:id="0"/>
    </w:p>
    <w:sectPr w:rsidR="002A569D" w:rsidRPr="0041585C" w:rsidSect="002A569D">
      <w:pgSz w:w="11906" w:h="16838"/>
      <w:pgMar w:top="709" w:right="1417" w:bottom="141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4768"/>
    <w:rsid w:val="00015235"/>
    <w:rsid w:val="00076AB6"/>
    <w:rsid w:val="000C126A"/>
    <w:rsid w:val="000E23F5"/>
    <w:rsid w:val="00125F45"/>
    <w:rsid w:val="00143A99"/>
    <w:rsid w:val="0017623B"/>
    <w:rsid w:val="001D3241"/>
    <w:rsid w:val="00226EF3"/>
    <w:rsid w:val="002463CC"/>
    <w:rsid w:val="00283FF4"/>
    <w:rsid w:val="002A569D"/>
    <w:rsid w:val="002C0A6B"/>
    <w:rsid w:val="002E3EF7"/>
    <w:rsid w:val="003146C7"/>
    <w:rsid w:val="003E3173"/>
    <w:rsid w:val="003E4DB8"/>
    <w:rsid w:val="0041585C"/>
    <w:rsid w:val="0042685C"/>
    <w:rsid w:val="004575FF"/>
    <w:rsid w:val="0046027E"/>
    <w:rsid w:val="004B0E50"/>
    <w:rsid w:val="004D0ACF"/>
    <w:rsid w:val="004F69B2"/>
    <w:rsid w:val="0051435A"/>
    <w:rsid w:val="00533220"/>
    <w:rsid w:val="00536068"/>
    <w:rsid w:val="005E2F4E"/>
    <w:rsid w:val="006020A4"/>
    <w:rsid w:val="00671935"/>
    <w:rsid w:val="006944DF"/>
    <w:rsid w:val="006B0B6B"/>
    <w:rsid w:val="006B3866"/>
    <w:rsid w:val="006E3396"/>
    <w:rsid w:val="006F0BE1"/>
    <w:rsid w:val="00724CEF"/>
    <w:rsid w:val="00812D64"/>
    <w:rsid w:val="008304B9"/>
    <w:rsid w:val="00875621"/>
    <w:rsid w:val="00927D55"/>
    <w:rsid w:val="009B418B"/>
    <w:rsid w:val="009B5105"/>
    <w:rsid w:val="00A0124D"/>
    <w:rsid w:val="00A24768"/>
    <w:rsid w:val="00A42523"/>
    <w:rsid w:val="00A71271"/>
    <w:rsid w:val="00A72C59"/>
    <w:rsid w:val="00A94C78"/>
    <w:rsid w:val="00AB1EEF"/>
    <w:rsid w:val="00AC5C14"/>
    <w:rsid w:val="00AD7574"/>
    <w:rsid w:val="00B0621D"/>
    <w:rsid w:val="00B20DA8"/>
    <w:rsid w:val="00B77E54"/>
    <w:rsid w:val="00BC53FB"/>
    <w:rsid w:val="00BF3E5D"/>
    <w:rsid w:val="00C150F5"/>
    <w:rsid w:val="00C55C42"/>
    <w:rsid w:val="00CB1635"/>
    <w:rsid w:val="00CB2E47"/>
    <w:rsid w:val="00D52409"/>
    <w:rsid w:val="00D54665"/>
    <w:rsid w:val="00DC1834"/>
    <w:rsid w:val="00DF4D78"/>
    <w:rsid w:val="00E278AC"/>
    <w:rsid w:val="00E30574"/>
    <w:rsid w:val="00F473E9"/>
    <w:rsid w:val="00F67AC2"/>
    <w:rsid w:val="00F8498B"/>
    <w:rsid w:val="00F87A1A"/>
    <w:rsid w:val="00FF4E4A"/>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CDDB0"/>
  <w15:chartTrackingRefBased/>
  <w15:docId w15:val="{7D840C4F-B138-469C-8D75-7444AA3B2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Revision"/>
    <w:hidden/>
    <w:uiPriority w:val="99"/>
    <w:semiHidden/>
    <w:rsid w:val="000C126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572</Words>
  <Characters>3262</Characters>
  <Application>Microsoft Office Word</Application>
  <DocSecurity>0</DocSecurity>
  <Lines>27</Lines>
  <Paragraphs>7</Paragraphs>
  <ScaleCrop>false</ScaleCrop>
  <HeadingPairs>
    <vt:vector size="4" baseType="variant">
      <vt:variant>
        <vt:lpstr>Название</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3827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nabieva</dc:creator>
  <cp:keywords/>
  <dc:description/>
  <cp:lastModifiedBy>nabievazakhr01@gmail.com</cp:lastModifiedBy>
  <cp:revision>3</cp:revision>
  <dcterms:created xsi:type="dcterms:W3CDTF">2025-09-26T04:36:00Z</dcterms:created>
  <dcterms:modified xsi:type="dcterms:W3CDTF">2025-09-26T06:09:00Z</dcterms:modified>
</cp:coreProperties>
</file>